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0A" w:rsidRPr="00505C0A" w:rsidRDefault="00505C0A" w:rsidP="00505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0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аудита капитала для ООО «КДВ Яшкино» в 2021 г.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3051"/>
      </w:tblGrid>
      <w:tr w:rsidR="00505C0A" w:rsidRPr="00505C0A" w:rsidTr="002C7F11">
        <w:trPr>
          <w:trHeight w:val="261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Содержание стратегии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05C0A" w:rsidRPr="00505C0A" w:rsidTr="002C7F11">
        <w:trPr>
          <w:trHeight w:val="7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5C0A" w:rsidRPr="00505C0A" w:rsidTr="002C7F11">
        <w:trPr>
          <w:trHeight w:val="10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Аудируемое</w:t>
            </w:r>
            <w:proofErr w:type="spellEnd"/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ООО «КДВ Яшкино»</w:t>
            </w:r>
          </w:p>
        </w:tc>
      </w:tr>
      <w:tr w:rsidR="00505C0A" w:rsidRPr="00505C0A" w:rsidTr="002C7F11">
        <w:trPr>
          <w:trHeight w:val="104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Направление аудита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капитала</w:t>
            </w:r>
          </w:p>
        </w:tc>
      </w:tr>
      <w:tr w:rsidR="00505C0A" w:rsidRPr="00505C0A" w:rsidTr="002C7F11">
        <w:trPr>
          <w:trHeight w:val="36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Руководитель аудиторской группы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Капиталов А.А.</w:t>
            </w:r>
          </w:p>
        </w:tc>
      </w:tr>
      <w:tr w:rsidR="00505C0A" w:rsidRPr="00505C0A" w:rsidTr="002C7F11">
        <w:trPr>
          <w:trHeight w:val="36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Состав аудиторской группы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Calibri" w:hAnsi="Times New Roman" w:cs="Times New Roman"/>
                <w:sz w:val="24"/>
                <w:szCs w:val="24"/>
              </w:rPr>
              <w:t>Капиталов А.А., Долгов С.В.</w:t>
            </w:r>
          </w:p>
        </w:tc>
      </w:tr>
      <w:tr w:rsidR="00505C0A" w:rsidRPr="00505C0A" w:rsidTr="002C7F11">
        <w:trPr>
          <w:trHeight w:val="7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Концепция подготовки финансовой отчетности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РСБУ</w:t>
            </w:r>
          </w:p>
        </w:tc>
      </w:tr>
      <w:tr w:rsidR="00505C0A" w:rsidRPr="00505C0A" w:rsidTr="002C7F11">
        <w:trPr>
          <w:trHeight w:val="7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Характерные для данной отрасли требования к отчетности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Стандартные отчеты</w:t>
            </w:r>
          </w:p>
        </w:tc>
      </w:tr>
      <w:tr w:rsidR="00505C0A" w:rsidRPr="00505C0A" w:rsidTr="002C7F11">
        <w:trPr>
          <w:trHeight w:val="7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Основная цель проведения аудиторской проверки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Требования собственников</w:t>
            </w:r>
          </w:p>
        </w:tc>
      </w:tr>
      <w:tr w:rsidR="00505C0A" w:rsidRPr="00505C0A" w:rsidTr="002C7F11">
        <w:trPr>
          <w:trHeight w:val="7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Предлагаемый охват аудита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Стандартный подход</w:t>
            </w:r>
          </w:p>
        </w:tc>
      </w:tr>
      <w:tr w:rsidR="00505C0A" w:rsidRPr="00505C0A" w:rsidTr="002C7F11">
        <w:trPr>
          <w:trHeight w:val="206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Наличие в организации службы внутреннего аудита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05C0A" w:rsidRPr="00505C0A" w:rsidTr="002C7F11">
        <w:trPr>
          <w:trHeight w:val="7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Использование организацией услуг обслуживающих организаций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505C0A" w:rsidRPr="00505C0A" w:rsidTr="002C7F11">
        <w:trPr>
          <w:trHeight w:val="48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Доступность персонала и данных клиента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Клиент готов максимально предоставлять, запрошенную аудитором информацию</w:t>
            </w:r>
          </w:p>
        </w:tc>
      </w:tr>
      <w:tr w:rsidR="00505C0A" w:rsidRPr="00505C0A" w:rsidTr="002C7F11">
        <w:trPr>
          <w:trHeight w:val="36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Значительные производственные изменения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505C0A" w:rsidRPr="00505C0A" w:rsidTr="002C7F11">
        <w:trPr>
          <w:trHeight w:val="36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Изменения в составе руководства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505C0A" w:rsidRPr="00505C0A" w:rsidTr="002C7F11">
        <w:trPr>
          <w:trHeight w:val="36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Прочие значительные изменения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505C0A" w:rsidRPr="00505C0A" w:rsidTr="002C7F11">
        <w:trPr>
          <w:trHeight w:val="36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Календарь предоставления отчетности организации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</w:tr>
      <w:tr w:rsidR="00505C0A" w:rsidRPr="00505C0A" w:rsidTr="002C7F11">
        <w:trPr>
          <w:trHeight w:val="36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проводится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Выборочным способом</w:t>
            </w:r>
          </w:p>
        </w:tc>
      </w:tr>
      <w:tr w:rsidR="00505C0A" w:rsidRPr="00505C0A" w:rsidTr="002C7F11">
        <w:trPr>
          <w:trHeight w:val="360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Планируемый аудиторский риск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0,11%</w:t>
            </w:r>
          </w:p>
        </w:tc>
      </w:tr>
      <w:tr w:rsidR="00505C0A" w:rsidRPr="00505C0A" w:rsidTr="002C7F11">
        <w:trPr>
          <w:trHeight w:val="179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Уровень существенности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226 000 </w:t>
            </w:r>
            <w:proofErr w:type="spellStart"/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тыс.руб</w:t>
            </w:r>
            <w:proofErr w:type="spellEnd"/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505C0A" w:rsidRPr="00505C0A" w:rsidTr="002C7F11">
        <w:trPr>
          <w:trHeight w:val="99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Период аудита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01.01.20. по 31.12.20г.</w:t>
            </w:r>
          </w:p>
        </w:tc>
      </w:tr>
      <w:tr w:rsidR="00505C0A" w:rsidRPr="00505C0A" w:rsidTr="002C7F11">
        <w:trPr>
          <w:trHeight w:val="77"/>
        </w:trPr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Количество чел/часов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A" w:rsidRPr="00505C0A" w:rsidRDefault="00505C0A" w:rsidP="00505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505C0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 чел/часов</w:t>
            </w:r>
          </w:p>
        </w:tc>
      </w:tr>
    </w:tbl>
    <w:p w:rsidR="004D6DD2" w:rsidRDefault="004D6DD2"/>
    <w:sectPr w:rsidR="004D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0D"/>
    <w:rsid w:val="0037450D"/>
    <w:rsid w:val="004D6DD2"/>
    <w:rsid w:val="005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71EF-F4EC-4FDA-8609-A034BBE1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2022-11-29T03:35:00Z</dcterms:created>
  <dcterms:modified xsi:type="dcterms:W3CDTF">2022-11-29T03:35:00Z</dcterms:modified>
</cp:coreProperties>
</file>