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2A" w:rsidRPr="000529B4" w:rsidRDefault="00FD2F2A" w:rsidP="00FD2F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9B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529B4">
        <w:rPr>
          <w:rFonts w:ascii="Times New Roman" w:hAnsi="Times New Roman" w:cs="Times New Roman"/>
          <w:sz w:val="28"/>
          <w:szCs w:val="28"/>
        </w:rPr>
        <w:t xml:space="preserve"> – Количественные показатели, характеризующие организацию деятельности и эффективность функционирования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0529B4">
        <w:rPr>
          <w:rFonts w:ascii="Times New Roman" w:hAnsi="Times New Roman" w:cs="Times New Roman"/>
          <w:sz w:val="28"/>
          <w:szCs w:val="28"/>
        </w:rPr>
        <w:t xml:space="preserve"> за 2016-2018 гг.</w:t>
      </w:r>
    </w:p>
    <w:tbl>
      <w:tblPr>
        <w:tblW w:w="9511" w:type="dxa"/>
        <w:tblInd w:w="98" w:type="dxa"/>
        <w:tblLook w:val="04A0" w:firstRow="1" w:lastRow="0" w:firstColumn="1" w:lastColumn="0" w:noHBand="0" w:noVBand="1"/>
      </w:tblPr>
      <w:tblGrid>
        <w:gridCol w:w="2845"/>
        <w:gridCol w:w="959"/>
        <w:gridCol w:w="951"/>
        <w:gridCol w:w="917"/>
        <w:gridCol w:w="985"/>
        <w:gridCol w:w="952"/>
        <w:gridCol w:w="951"/>
        <w:gridCol w:w="951"/>
      </w:tblGrid>
      <w:tr w:rsidR="00FD2F2A" w:rsidRPr="000529B4" w:rsidTr="002A2028">
        <w:trPr>
          <w:trHeight w:val="330"/>
        </w:trPr>
        <w:tc>
          <w:tcPr>
            <w:tcW w:w="2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(+,-)</w:t>
            </w:r>
          </w:p>
        </w:tc>
        <w:tc>
          <w:tcPr>
            <w:tcW w:w="19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FD2F2A" w:rsidRPr="000529B4" w:rsidTr="002A2028">
        <w:trPr>
          <w:trHeight w:val="315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</w:p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</w:t>
            </w:r>
          </w:p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</w:t>
            </w:r>
          </w:p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</w:t>
            </w:r>
          </w:p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D2F2A" w:rsidRPr="000529B4" w:rsidTr="002A2028">
        <w:trPr>
          <w:trHeight w:val="330"/>
        </w:trPr>
        <w:tc>
          <w:tcPr>
            <w:tcW w:w="28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</w:tc>
      </w:tr>
      <w:tr w:rsidR="00FD2F2A" w:rsidRPr="000529B4" w:rsidTr="002A2028">
        <w:trPr>
          <w:trHeight w:val="249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здания МФЦ, м</w:t>
            </w:r>
            <w:proofErr w:type="gramStart"/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т.ч.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F2A" w:rsidRPr="000529B4" w:rsidTr="002A2028">
        <w:trPr>
          <w:trHeight w:val="249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зала посетителей, м</w:t>
            </w:r>
            <w:proofErr w:type="gramStart"/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F2A" w:rsidRPr="000529B4" w:rsidTr="002A2028">
        <w:trPr>
          <w:trHeight w:val="249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окон обслуживания, ед.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F2A" w:rsidRPr="000529B4" w:rsidTr="002A2028">
        <w:trPr>
          <w:trHeight w:val="249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оказанных услуг на базе МФЦ, ед.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22064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17284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18280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-4780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105,76</w:t>
            </w:r>
          </w:p>
        </w:tc>
      </w:tr>
      <w:tr w:rsidR="00FD2F2A" w:rsidRPr="000529B4" w:rsidTr="002A2028">
        <w:trPr>
          <w:trHeight w:val="249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результатов, ед.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17731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11978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10949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-5753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-1029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67,55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91,41</w:t>
            </w:r>
          </w:p>
        </w:tc>
      </w:tr>
      <w:tr w:rsidR="00FD2F2A" w:rsidRPr="000529B4" w:rsidTr="002A2028">
        <w:trPr>
          <w:trHeight w:val="249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консультационных услуг, оказанных в МФЦ, ед.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-82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98,62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91,19</w:t>
            </w:r>
          </w:p>
        </w:tc>
      </w:tr>
      <w:tr w:rsidR="00FD2F2A" w:rsidRPr="000529B4" w:rsidTr="002A2028">
        <w:trPr>
          <w:trHeight w:val="330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района, чел.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23472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23229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23100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-243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-129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98,96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</w:p>
        </w:tc>
      </w:tr>
      <w:tr w:rsidR="00FD2F2A" w:rsidRPr="000529B4" w:rsidTr="002A2028">
        <w:trPr>
          <w:trHeight w:val="330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охвата населения, %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74,41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79,13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-19,59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79,16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106,35</w:t>
            </w:r>
          </w:p>
        </w:tc>
      </w:tr>
      <w:tr w:rsidR="00FD2F2A" w:rsidRPr="000529B4" w:rsidTr="002A2028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услуг, оказанных населению, тыс.руб.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380,7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347,6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352,4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-33,1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91,31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101,38</w:t>
            </w:r>
          </w:p>
        </w:tc>
      </w:tr>
      <w:tr w:rsidR="00FD2F2A" w:rsidRPr="000529B4" w:rsidTr="002A2028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работников учреждения, чел. всего, в т.ч.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F2A" w:rsidRPr="000529B4" w:rsidTr="002A2028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имеющих высшее образование,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F2A" w:rsidRPr="000529B4" w:rsidTr="002A2028">
        <w:trPr>
          <w:trHeight w:val="330"/>
        </w:trPr>
        <w:tc>
          <w:tcPr>
            <w:tcW w:w="28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имеющих</w:t>
            </w:r>
            <w:proofErr w:type="gramEnd"/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высшее образование, %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2F2A" w:rsidRPr="000529B4" w:rsidTr="002A2028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прошедших в отчетном периоде обучение или повышение квалификации, 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</w:tr>
      <w:tr w:rsidR="00FD2F2A" w:rsidRPr="000529B4" w:rsidTr="002A2028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отчетном периоде обучение или повышение квалификации,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35,71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-7,09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83,44</w:t>
            </w:r>
          </w:p>
        </w:tc>
      </w:tr>
      <w:tr w:rsidR="00FD2F2A" w:rsidRPr="000529B4" w:rsidTr="002A2028">
        <w:trPr>
          <w:trHeight w:val="330"/>
        </w:trPr>
        <w:tc>
          <w:tcPr>
            <w:tcW w:w="2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МФЦ, тыс.руб./чел.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105,63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2F2A" w:rsidRPr="000529B4" w:rsidRDefault="00FD2F2A" w:rsidP="002A2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4">
              <w:rPr>
                <w:rFonts w:ascii="Times New Roman" w:hAnsi="Times New Roman" w:cs="Times New Roman"/>
                <w:sz w:val="24"/>
                <w:szCs w:val="24"/>
              </w:rPr>
              <w:t>104,89</w:t>
            </w:r>
          </w:p>
        </w:tc>
      </w:tr>
    </w:tbl>
    <w:p w:rsidR="00F94376" w:rsidRDefault="00F94376"/>
    <w:sectPr w:rsidR="00F9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23"/>
    <w:rsid w:val="00020701"/>
    <w:rsid w:val="00927B81"/>
    <w:rsid w:val="00BE0623"/>
    <w:rsid w:val="00F94376"/>
    <w:rsid w:val="00F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2019-12-10T03:15:00Z</dcterms:created>
  <dcterms:modified xsi:type="dcterms:W3CDTF">2019-12-10T03:15:00Z</dcterms:modified>
</cp:coreProperties>
</file>