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0F" w:rsidRPr="007F60F3" w:rsidRDefault="00A51C0F" w:rsidP="00A51C0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0F3">
        <w:rPr>
          <w:rFonts w:ascii="Times New Roman" w:eastAsia="Times New Roman" w:hAnsi="Times New Roman"/>
          <w:sz w:val="28"/>
          <w:szCs w:val="28"/>
          <w:lang w:eastAsia="ru-RU"/>
        </w:rPr>
        <w:t>ОБЩИЙ ПЛАН АУДИТА ОПЕРАЦИЙ ПО ОПЛАТЕ ТРУДА И РАСЧЕТАМ С ПЕРСОНАЛОМ 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ПРОЧИМ ОПЕРАЦИЯМ</w:t>
      </w:r>
    </w:p>
    <w:p w:rsidR="00A51C0F" w:rsidRPr="007F60F3" w:rsidRDefault="00A51C0F" w:rsidP="00A51C0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F60F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Проверяемая организация </w:t>
      </w:r>
      <w:r w:rsidRPr="007F60F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ООО «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Пиллон</w:t>
      </w:r>
      <w:r w:rsidRPr="007F60F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</w:t>
      </w:r>
    </w:p>
    <w:p w:rsidR="00A51C0F" w:rsidRPr="007F60F3" w:rsidRDefault="00A51C0F" w:rsidP="00A51C0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0F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 аудита </w:t>
      </w:r>
      <w:r w:rsidRPr="007F60F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12.09.20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16</w:t>
      </w:r>
      <w:r w:rsidRPr="007F60F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– 12.10.20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16</w:t>
      </w:r>
    </w:p>
    <w:p w:rsidR="00A51C0F" w:rsidRPr="007F60F3" w:rsidRDefault="00A51C0F" w:rsidP="00A51C0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0F3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человеко-часов </w:t>
      </w:r>
      <w:r w:rsidRPr="007F60F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169</w:t>
      </w:r>
    </w:p>
    <w:p w:rsidR="00A51C0F" w:rsidRPr="007F60F3" w:rsidRDefault="00A51C0F" w:rsidP="00A51C0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F60F3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аудиторской группы </w:t>
      </w:r>
      <w:proofErr w:type="spellStart"/>
      <w:r w:rsidRPr="007F60F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Грекова</w:t>
      </w:r>
      <w:proofErr w:type="spellEnd"/>
      <w:r w:rsidRPr="007F60F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Е.Г.</w:t>
      </w:r>
    </w:p>
    <w:p w:rsidR="00A51C0F" w:rsidRPr="007F60F3" w:rsidRDefault="00A51C0F" w:rsidP="00A51C0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F60F3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аудиторской группы </w:t>
      </w:r>
      <w:proofErr w:type="spellStart"/>
      <w:r w:rsidRPr="007F60F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Грекова</w:t>
      </w:r>
      <w:proofErr w:type="spellEnd"/>
      <w:r w:rsidRPr="007F60F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Е.Г.</w:t>
      </w:r>
    </w:p>
    <w:p w:rsidR="00A51C0F" w:rsidRPr="007F60F3" w:rsidRDefault="00A51C0F" w:rsidP="00A51C0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F60F3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Планируемый аудиторский риск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0,3</w:t>
      </w:r>
      <w:r w:rsidRPr="007F60F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%</w:t>
      </w:r>
    </w:p>
    <w:p w:rsidR="00A51C0F" w:rsidRPr="007F60F3" w:rsidRDefault="00A51C0F" w:rsidP="00A51C0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F60F3">
        <w:rPr>
          <w:rFonts w:ascii="Times New Roman" w:eastAsia="Times New Roman" w:hAnsi="Times New Roman"/>
          <w:sz w:val="28"/>
          <w:szCs w:val="28"/>
          <w:lang w:eastAsia="ru-RU"/>
        </w:rPr>
        <w:t>Планируемый уровень существенности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9200</w:t>
      </w:r>
      <w:r w:rsidRPr="007F60F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003"/>
        <w:gridCol w:w="1401"/>
        <w:gridCol w:w="2292"/>
        <w:gridCol w:w="1895"/>
      </w:tblGrid>
      <w:tr w:rsidR="00A51C0F" w:rsidRPr="007F60F3" w:rsidTr="0012256D">
        <w:tc>
          <w:tcPr>
            <w:tcW w:w="641" w:type="dxa"/>
            <w:vAlign w:val="center"/>
          </w:tcPr>
          <w:p w:rsidR="00A51C0F" w:rsidRPr="007F60F3" w:rsidRDefault="00A51C0F" w:rsidP="0012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03" w:type="dxa"/>
            <w:vAlign w:val="center"/>
          </w:tcPr>
          <w:p w:rsidR="00A51C0F" w:rsidRPr="007F60F3" w:rsidRDefault="00A51C0F" w:rsidP="0012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Планируемые виды работ </w:t>
            </w:r>
          </w:p>
        </w:tc>
        <w:tc>
          <w:tcPr>
            <w:tcW w:w="1401" w:type="dxa"/>
            <w:vAlign w:val="center"/>
          </w:tcPr>
          <w:p w:rsidR="00A51C0F" w:rsidRPr="007F60F3" w:rsidRDefault="00A51C0F" w:rsidP="0012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Период проведения (в часах)</w:t>
            </w:r>
          </w:p>
        </w:tc>
        <w:tc>
          <w:tcPr>
            <w:tcW w:w="2292" w:type="dxa"/>
            <w:vAlign w:val="center"/>
          </w:tcPr>
          <w:p w:rsidR="00A51C0F" w:rsidRPr="007F60F3" w:rsidRDefault="00A51C0F" w:rsidP="0012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895" w:type="dxa"/>
            <w:vAlign w:val="center"/>
          </w:tcPr>
          <w:p w:rsidR="00A51C0F" w:rsidRPr="007F60F3" w:rsidRDefault="00A51C0F" w:rsidP="0012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51C0F" w:rsidRPr="007F60F3" w:rsidTr="0012256D">
        <w:tc>
          <w:tcPr>
            <w:tcW w:w="641" w:type="dxa"/>
            <w:vAlign w:val="center"/>
          </w:tcPr>
          <w:p w:rsidR="00A51C0F" w:rsidRPr="007F60F3" w:rsidRDefault="00A51C0F" w:rsidP="0012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3" w:type="dxa"/>
            <w:vAlign w:val="center"/>
          </w:tcPr>
          <w:p w:rsidR="00A51C0F" w:rsidRPr="007F60F3" w:rsidRDefault="00A51C0F" w:rsidP="0012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Общая оценка организации учета операций по оплате труда и расчетам с персоналом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прочим операциям</w:t>
            </w: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1" w:type="dxa"/>
            <w:vAlign w:val="center"/>
          </w:tcPr>
          <w:p w:rsidR="00A51C0F" w:rsidRPr="007F60F3" w:rsidRDefault="00A51C0F" w:rsidP="0012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292" w:type="dxa"/>
            <w:vAlign w:val="center"/>
          </w:tcPr>
          <w:p w:rsidR="00A51C0F" w:rsidRPr="007F60F3" w:rsidRDefault="00A51C0F" w:rsidP="0012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Грекова</w:t>
            </w:r>
            <w:proofErr w:type="spellEnd"/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1895" w:type="dxa"/>
            <w:vAlign w:val="center"/>
          </w:tcPr>
          <w:p w:rsidR="00A51C0F" w:rsidRPr="007F60F3" w:rsidRDefault="00A51C0F" w:rsidP="0012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0F" w:rsidRPr="007F60F3" w:rsidTr="0012256D">
        <w:tc>
          <w:tcPr>
            <w:tcW w:w="641" w:type="dxa"/>
            <w:vAlign w:val="center"/>
          </w:tcPr>
          <w:p w:rsidR="00A51C0F" w:rsidRPr="007F60F3" w:rsidRDefault="00A51C0F" w:rsidP="0012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3" w:type="dxa"/>
            <w:vAlign w:val="center"/>
          </w:tcPr>
          <w:p w:rsidR="00A51C0F" w:rsidRPr="007F60F3" w:rsidRDefault="00A51C0F" w:rsidP="0012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Аудит системы на</w:t>
            </w: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числений заработ</w:t>
            </w: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ной платы</w:t>
            </w:r>
          </w:p>
        </w:tc>
        <w:tc>
          <w:tcPr>
            <w:tcW w:w="1401" w:type="dxa"/>
            <w:vAlign w:val="center"/>
          </w:tcPr>
          <w:p w:rsidR="00A51C0F" w:rsidRPr="007F60F3" w:rsidRDefault="00A51C0F" w:rsidP="0012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60F3"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292" w:type="dxa"/>
            <w:vAlign w:val="center"/>
          </w:tcPr>
          <w:p w:rsidR="00A51C0F" w:rsidRPr="007F60F3" w:rsidRDefault="00A51C0F" w:rsidP="0012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Грекова</w:t>
            </w:r>
            <w:proofErr w:type="spellEnd"/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1895" w:type="dxa"/>
            <w:vAlign w:val="center"/>
          </w:tcPr>
          <w:p w:rsidR="00A51C0F" w:rsidRPr="007F60F3" w:rsidRDefault="00A51C0F" w:rsidP="0012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0F" w:rsidRPr="007F60F3" w:rsidTr="0012256D">
        <w:tc>
          <w:tcPr>
            <w:tcW w:w="641" w:type="dxa"/>
            <w:vAlign w:val="center"/>
          </w:tcPr>
          <w:p w:rsidR="00A51C0F" w:rsidRPr="007F60F3" w:rsidRDefault="00A51C0F" w:rsidP="0012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3" w:type="dxa"/>
            <w:vAlign w:val="center"/>
          </w:tcPr>
          <w:p w:rsidR="00A51C0F" w:rsidRPr="007F60F3" w:rsidRDefault="00A51C0F" w:rsidP="0012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Аудит обоснован</w:t>
            </w: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ности предоставле</w:t>
            </w: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налоговых вы</w:t>
            </w: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четов по налогу на доходы физических лиц и удержаний из заработной платы</w:t>
            </w:r>
          </w:p>
        </w:tc>
        <w:tc>
          <w:tcPr>
            <w:tcW w:w="1401" w:type="dxa"/>
            <w:vAlign w:val="center"/>
          </w:tcPr>
          <w:p w:rsidR="00A51C0F" w:rsidRPr="007F60F3" w:rsidRDefault="00A51C0F" w:rsidP="0012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60F3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292" w:type="dxa"/>
            <w:vAlign w:val="center"/>
          </w:tcPr>
          <w:p w:rsidR="00A51C0F" w:rsidRPr="007F60F3" w:rsidRDefault="00A51C0F" w:rsidP="0012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Грекова</w:t>
            </w:r>
            <w:proofErr w:type="spellEnd"/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1895" w:type="dxa"/>
            <w:vAlign w:val="center"/>
          </w:tcPr>
          <w:p w:rsidR="00A51C0F" w:rsidRPr="007F60F3" w:rsidRDefault="00A51C0F" w:rsidP="0012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0F" w:rsidRPr="007F60F3" w:rsidTr="0012256D">
        <w:tc>
          <w:tcPr>
            <w:tcW w:w="641" w:type="dxa"/>
            <w:vAlign w:val="center"/>
          </w:tcPr>
          <w:p w:rsidR="00A51C0F" w:rsidRPr="007F60F3" w:rsidRDefault="00A51C0F" w:rsidP="0012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3" w:type="dxa"/>
            <w:vAlign w:val="center"/>
          </w:tcPr>
          <w:p w:rsidR="00A51C0F" w:rsidRPr="007F60F3" w:rsidRDefault="00A51C0F" w:rsidP="0012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Аудит тождествен</w:t>
            </w: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ности показателей бухгалтерской от</w:t>
            </w: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четности и регист</w:t>
            </w: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ров бухгалтерского учета</w:t>
            </w:r>
          </w:p>
        </w:tc>
        <w:tc>
          <w:tcPr>
            <w:tcW w:w="1401" w:type="dxa"/>
            <w:vAlign w:val="center"/>
          </w:tcPr>
          <w:p w:rsidR="00A51C0F" w:rsidRPr="007F60F3" w:rsidRDefault="00A51C0F" w:rsidP="0012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60F3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92" w:type="dxa"/>
            <w:vAlign w:val="center"/>
          </w:tcPr>
          <w:p w:rsidR="00A51C0F" w:rsidRPr="007F60F3" w:rsidRDefault="00A51C0F" w:rsidP="0012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Грекова</w:t>
            </w:r>
            <w:proofErr w:type="spellEnd"/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1895" w:type="dxa"/>
            <w:vAlign w:val="center"/>
          </w:tcPr>
          <w:p w:rsidR="00A51C0F" w:rsidRPr="007F60F3" w:rsidRDefault="00A51C0F" w:rsidP="0012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0F" w:rsidRPr="007F60F3" w:rsidTr="0012256D">
        <w:tc>
          <w:tcPr>
            <w:tcW w:w="641" w:type="dxa"/>
            <w:vAlign w:val="center"/>
          </w:tcPr>
          <w:p w:rsidR="00A51C0F" w:rsidRPr="007F60F3" w:rsidRDefault="00A51C0F" w:rsidP="0012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3" w:type="dxa"/>
            <w:vAlign w:val="center"/>
          </w:tcPr>
          <w:p w:rsidR="00A51C0F" w:rsidRPr="007F60F3" w:rsidRDefault="00A51C0F" w:rsidP="0012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Аудит расчетов по начислению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взносов во внебюджетные фонды</w:t>
            </w:r>
          </w:p>
        </w:tc>
        <w:tc>
          <w:tcPr>
            <w:tcW w:w="1401" w:type="dxa"/>
            <w:vAlign w:val="center"/>
          </w:tcPr>
          <w:p w:rsidR="00A51C0F" w:rsidRPr="007F60F3" w:rsidRDefault="00A51C0F" w:rsidP="001225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60F3"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292" w:type="dxa"/>
            <w:vAlign w:val="center"/>
          </w:tcPr>
          <w:p w:rsidR="00A51C0F" w:rsidRPr="007F60F3" w:rsidRDefault="00A51C0F" w:rsidP="0012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>Грекова</w:t>
            </w:r>
            <w:proofErr w:type="spellEnd"/>
            <w:r w:rsidRPr="007F6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1895" w:type="dxa"/>
            <w:vAlign w:val="center"/>
          </w:tcPr>
          <w:p w:rsidR="00A51C0F" w:rsidRPr="007F60F3" w:rsidRDefault="00A51C0F" w:rsidP="0012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1C0F" w:rsidRDefault="00A51C0F" w:rsidP="00A51C0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1C0F" w:rsidRDefault="00A51C0F" w:rsidP="00A51C0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0F3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аудиторской организации, имеющий право подписи аудиторских заключений от ее имени: Иванова Н.П. </w:t>
      </w:r>
    </w:p>
    <w:p w:rsidR="00A51C0F" w:rsidRPr="007F60F3" w:rsidRDefault="00A51C0F" w:rsidP="00A51C0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1C0F" w:rsidRPr="007F60F3" w:rsidRDefault="00A51C0F" w:rsidP="00A51C0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0F3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аудиторской группы: </w:t>
      </w:r>
      <w:proofErr w:type="spellStart"/>
      <w:r w:rsidRPr="007F60F3">
        <w:rPr>
          <w:rFonts w:ascii="Times New Roman" w:eastAsia="Times New Roman" w:hAnsi="Times New Roman"/>
          <w:sz w:val="28"/>
          <w:szCs w:val="28"/>
          <w:lang w:eastAsia="ru-RU"/>
        </w:rPr>
        <w:t>Грекова</w:t>
      </w:r>
      <w:proofErr w:type="spellEnd"/>
      <w:r w:rsidRPr="007F60F3">
        <w:rPr>
          <w:rFonts w:ascii="Times New Roman" w:eastAsia="Times New Roman" w:hAnsi="Times New Roman"/>
          <w:sz w:val="28"/>
          <w:szCs w:val="28"/>
          <w:lang w:eastAsia="ru-RU"/>
        </w:rPr>
        <w:t xml:space="preserve"> Е.Г.</w:t>
      </w:r>
    </w:p>
    <w:p w:rsidR="004F020C" w:rsidRDefault="004F020C">
      <w:bookmarkStart w:id="0" w:name="_GoBack"/>
      <w:bookmarkEnd w:id="0"/>
    </w:p>
    <w:sectPr w:rsidR="004F020C" w:rsidSect="00A51C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8C"/>
    <w:rsid w:val="004F020C"/>
    <w:rsid w:val="00A51C0F"/>
    <w:rsid w:val="00C9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>diakov.net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2018-12-09T12:44:00Z</dcterms:created>
  <dcterms:modified xsi:type="dcterms:W3CDTF">2018-12-09T12:44:00Z</dcterms:modified>
</cp:coreProperties>
</file>