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50" w:rsidRPr="00DD055A" w:rsidRDefault="00300D50" w:rsidP="00300D50">
      <w:pPr>
        <w:tabs>
          <w:tab w:val="center" w:pos="5102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055A">
        <w:rPr>
          <w:rFonts w:ascii="Times New Roman" w:eastAsia="Calibri" w:hAnsi="Times New Roman" w:cs="Times New Roman"/>
          <w:sz w:val="28"/>
          <w:szCs w:val="28"/>
        </w:rPr>
        <w:t xml:space="preserve">Программа аудита </w:t>
      </w:r>
      <w:r w:rsidRPr="00DD055A">
        <w:rPr>
          <w:rFonts w:ascii="Times New Roman" w:hAnsi="Times New Roman" w:cs="Times New Roman"/>
          <w:sz w:val="28"/>
          <w:szCs w:val="28"/>
        </w:rPr>
        <w:t>расчетов по возмещению материального ущерба</w:t>
      </w:r>
    </w:p>
    <w:p w:rsidR="00300D50" w:rsidRPr="00DD055A" w:rsidRDefault="00300D50" w:rsidP="00300D5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055A">
        <w:rPr>
          <w:rFonts w:ascii="Times New Roman" w:eastAsia="Calibri" w:hAnsi="Times New Roman" w:cs="Times New Roman"/>
          <w:sz w:val="28"/>
          <w:szCs w:val="28"/>
        </w:rPr>
        <w:t xml:space="preserve">Проверяемая организация  ___________ООО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Форест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00D50" w:rsidRPr="00DD055A" w:rsidRDefault="00300D50" w:rsidP="00300D5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055A">
        <w:rPr>
          <w:rFonts w:ascii="Times New Roman" w:eastAsia="Calibri" w:hAnsi="Times New Roman" w:cs="Times New Roman"/>
          <w:sz w:val="28"/>
          <w:szCs w:val="28"/>
        </w:rPr>
        <w:t>Период аудита     __________________________01.01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DD055A">
        <w:rPr>
          <w:rFonts w:ascii="Times New Roman" w:eastAsia="Calibri" w:hAnsi="Times New Roman" w:cs="Times New Roman"/>
          <w:sz w:val="28"/>
          <w:szCs w:val="28"/>
        </w:rPr>
        <w:t xml:space="preserve"> – 31.12.20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300D50" w:rsidRPr="00DD055A" w:rsidRDefault="00300D50" w:rsidP="00300D5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055A">
        <w:rPr>
          <w:rFonts w:ascii="Times New Roman" w:eastAsia="Calibri" w:hAnsi="Times New Roman" w:cs="Times New Roman"/>
          <w:sz w:val="28"/>
          <w:szCs w:val="28"/>
        </w:rPr>
        <w:t>Количество человеко-часов ____________________________63 ч/ч</w:t>
      </w:r>
    </w:p>
    <w:p w:rsidR="00300D50" w:rsidRPr="00DD055A" w:rsidRDefault="00300D50" w:rsidP="00300D5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055A">
        <w:rPr>
          <w:rFonts w:ascii="Times New Roman" w:eastAsia="Calibri" w:hAnsi="Times New Roman" w:cs="Times New Roman"/>
          <w:sz w:val="28"/>
          <w:szCs w:val="28"/>
        </w:rPr>
        <w:t xml:space="preserve">Руководитель аудиторской </w:t>
      </w:r>
      <w:proofErr w:type="spellStart"/>
      <w:r w:rsidRPr="00DD055A">
        <w:rPr>
          <w:rFonts w:ascii="Times New Roman" w:eastAsia="Calibri" w:hAnsi="Times New Roman" w:cs="Times New Roman"/>
          <w:sz w:val="28"/>
          <w:szCs w:val="28"/>
        </w:rPr>
        <w:t>группы__________________</w:t>
      </w:r>
      <w:r>
        <w:rPr>
          <w:rFonts w:ascii="Times New Roman" w:eastAsia="Calibri" w:hAnsi="Times New Roman" w:cs="Times New Roman"/>
          <w:sz w:val="28"/>
          <w:szCs w:val="28"/>
        </w:rPr>
        <w:t>Конев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Г.В.</w:t>
      </w:r>
    </w:p>
    <w:p w:rsidR="00300D50" w:rsidRPr="00DD055A" w:rsidRDefault="00300D50" w:rsidP="00300D5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055A">
        <w:rPr>
          <w:rFonts w:ascii="Times New Roman" w:eastAsia="Calibri" w:hAnsi="Times New Roman" w:cs="Times New Roman"/>
          <w:sz w:val="28"/>
          <w:szCs w:val="28"/>
        </w:rPr>
        <w:t xml:space="preserve">Состав аудиторской группы: </w:t>
      </w:r>
      <w:r>
        <w:rPr>
          <w:rFonts w:ascii="Times New Roman" w:eastAsia="Calibri" w:hAnsi="Times New Roman" w:cs="Times New Roman"/>
          <w:sz w:val="28"/>
          <w:szCs w:val="28"/>
        </w:rPr>
        <w:t>Носов В.И.</w:t>
      </w:r>
      <w:r w:rsidRPr="00DD055A">
        <w:rPr>
          <w:rFonts w:ascii="Times New Roman" w:eastAsia="Calibri" w:hAnsi="Times New Roman" w:cs="Times New Roman"/>
          <w:sz w:val="28"/>
          <w:szCs w:val="28"/>
        </w:rPr>
        <w:t xml:space="preserve"> Осипов А.Н</w:t>
      </w:r>
    </w:p>
    <w:p w:rsidR="00300D50" w:rsidRPr="00DD055A" w:rsidRDefault="00300D50" w:rsidP="00300D5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055A">
        <w:rPr>
          <w:rFonts w:ascii="Times New Roman" w:eastAsia="Calibri" w:hAnsi="Times New Roman" w:cs="Times New Roman"/>
          <w:sz w:val="28"/>
          <w:szCs w:val="28"/>
        </w:rPr>
        <w:t xml:space="preserve">Планируемый аудиторский риск______________________ </w:t>
      </w:r>
      <w:r>
        <w:rPr>
          <w:rFonts w:ascii="Times New Roman" w:eastAsia="Calibri" w:hAnsi="Times New Roman" w:cs="Times New Roman"/>
          <w:sz w:val="28"/>
          <w:szCs w:val="28"/>
        </w:rPr>
        <w:t>2,21</w:t>
      </w:r>
      <w:r w:rsidRPr="00DD055A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300D50" w:rsidRPr="00DD055A" w:rsidRDefault="00300D50" w:rsidP="00300D5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055A">
        <w:rPr>
          <w:rFonts w:ascii="Times New Roman" w:eastAsia="Calibri" w:hAnsi="Times New Roman" w:cs="Times New Roman"/>
          <w:sz w:val="28"/>
          <w:szCs w:val="28"/>
        </w:rPr>
        <w:t>Планируемый уровень сущест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венности ________________3600 </w:t>
      </w:r>
      <w:r w:rsidRPr="00DD055A">
        <w:rPr>
          <w:rFonts w:ascii="Times New Roman" w:eastAsia="Calibri" w:hAnsi="Times New Roman" w:cs="Times New Roman"/>
          <w:sz w:val="28"/>
          <w:szCs w:val="28"/>
        </w:rPr>
        <w:t>тыс. руб.</w:t>
      </w:r>
    </w:p>
    <w:p w:rsidR="00300D50" w:rsidRPr="00DD055A" w:rsidRDefault="00300D50" w:rsidP="00300D50">
      <w:pPr>
        <w:spacing w:after="0" w:line="360" w:lineRule="auto"/>
        <w:ind w:firstLine="709"/>
        <w:rPr>
          <w:rFonts w:ascii="Times New Roman" w:eastAsia="Calibri" w:hAnsi="Times New Roman" w:cs="Times New Roman"/>
        </w:rPr>
      </w:pPr>
      <w:r w:rsidRPr="00DD055A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9 - </w:t>
      </w:r>
      <w:r w:rsidRPr="00DD055A">
        <w:rPr>
          <w:rFonts w:ascii="Times New Roman" w:eastAsia="Calibri" w:hAnsi="Times New Roman" w:cs="Times New Roman"/>
          <w:sz w:val="28"/>
          <w:szCs w:val="28"/>
        </w:rPr>
        <w:t xml:space="preserve">Программа аудита </w:t>
      </w:r>
      <w:r w:rsidRPr="00DD055A">
        <w:rPr>
          <w:rFonts w:ascii="Times New Roman" w:hAnsi="Times New Roman" w:cs="Times New Roman"/>
          <w:sz w:val="28"/>
          <w:szCs w:val="28"/>
        </w:rPr>
        <w:t>расчетов по возмещению материального ущерба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120"/>
        <w:gridCol w:w="1080"/>
        <w:gridCol w:w="1320"/>
        <w:gridCol w:w="2280"/>
        <w:gridCol w:w="1380"/>
      </w:tblGrid>
      <w:tr w:rsidR="00300D50" w:rsidRPr="00DD055A" w:rsidTr="00621DBE">
        <w:trPr>
          <w:trHeight w:val="103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pStyle w:val="xl25"/>
              <w:pBdr>
                <w:bottom w:val="none" w:sz="0" w:space="0" w:color="auto"/>
                <w:right w:val="none" w:sz="0" w:space="0" w:color="auto"/>
              </w:pBdr>
              <w:tabs>
                <w:tab w:val="left" w:pos="792"/>
                <w:tab w:val="left" w:pos="9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DD055A">
              <w:rPr>
                <w:rFonts w:ascii="Times New Roman" w:eastAsia="Times New Roman" w:hAnsi="Times New Roman" w:cs="Times New Roman"/>
              </w:rPr>
              <w:t>№</w:t>
            </w:r>
          </w:p>
          <w:p w:rsidR="00300D50" w:rsidRPr="00DD055A" w:rsidRDefault="00300D50" w:rsidP="00621DBE">
            <w:pPr>
              <w:tabs>
                <w:tab w:val="left" w:pos="792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D05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D05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pStyle w:val="xl25"/>
              <w:pBdr>
                <w:bottom w:val="none" w:sz="0" w:space="0" w:color="auto"/>
                <w:right w:val="none" w:sz="0" w:space="0" w:color="auto"/>
              </w:pBdr>
              <w:tabs>
                <w:tab w:val="left" w:pos="9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DD055A">
              <w:rPr>
                <w:rFonts w:ascii="Times New Roman" w:eastAsia="Times New Roman" w:hAnsi="Times New Roman" w:cs="Times New Roman"/>
              </w:rPr>
              <w:t>Перечень аудиторских процедур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pStyle w:val="xl25"/>
              <w:pBdr>
                <w:bottom w:val="none" w:sz="0" w:space="0" w:color="auto"/>
                <w:right w:val="none" w:sz="0" w:space="0" w:color="auto"/>
              </w:pBdr>
              <w:tabs>
                <w:tab w:val="left" w:pos="1152"/>
                <w:tab w:val="left" w:pos="9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DD055A">
              <w:rPr>
                <w:rFonts w:ascii="Times New Roman" w:eastAsia="Times New Roman" w:hAnsi="Times New Roman" w:cs="Times New Roman"/>
              </w:rPr>
              <w:t>Период проведения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pStyle w:val="xl25"/>
              <w:pBdr>
                <w:bottom w:val="none" w:sz="0" w:space="0" w:color="auto"/>
                <w:right w:val="none" w:sz="0" w:space="0" w:color="auto"/>
              </w:pBdr>
              <w:tabs>
                <w:tab w:val="left" w:pos="9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DD055A">
              <w:rPr>
                <w:rFonts w:ascii="Times New Roman" w:eastAsia="Times New Roman" w:hAnsi="Times New Roman" w:cs="Times New Roman"/>
              </w:rPr>
              <w:t>Ф.И.О. аудитора, отв. за проведение процедуры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1404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Объект аудиторской проверки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pStyle w:val="xl25"/>
              <w:pBdr>
                <w:bottom w:val="none" w:sz="0" w:space="0" w:color="auto"/>
                <w:right w:val="none" w:sz="0" w:space="0" w:color="auto"/>
              </w:pBdr>
              <w:tabs>
                <w:tab w:val="left" w:pos="9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DD055A">
              <w:rPr>
                <w:rFonts w:ascii="Times New Roman" w:eastAsia="Times New Roman" w:hAnsi="Times New Roman" w:cs="Times New Roman"/>
              </w:rPr>
              <w:t>Характер проверки</w:t>
            </w:r>
          </w:p>
        </w:tc>
      </w:tr>
      <w:tr w:rsidR="00300D50" w:rsidRPr="00DD055A" w:rsidTr="00621DBE">
        <w:trPr>
          <w:trHeight w:val="3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pStyle w:val="xl25"/>
              <w:pBdr>
                <w:bottom w:val="none" w:sz="0" w:space="0" w:color="auto"/>
                <w:right w:val="none" w:sz="0" w:space="0" w:color="auto"/>
              </w:pBdr>
              <w:tabs>
                <w:tab w:val="left" w:pos="1512"/>
                <w:tab w:val="left" w:pos="9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DD05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Ознакомление с организационной структурой предприятия.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1152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06.08.19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Конев Г.В.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Устный опрос, организационные документы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Сплошной</w:t>
            </w:r>
          </w:p>
        </w:tc>
      </w:tr>
      <w:tr w:rsidR="00300D50" w:rsidRPr="00DD055A" w:rsidTr="00621DBE">
        <w:trPr>
          <w:trHeight w:val="3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pStyle w:val="xl25"/>
              <w:pBdr>
                <w:bottom w:val="none" w:sz="0" w:space="0" w:color="auto"/>
                <w:right w:val="none" w:sz="0" w:space="0" w:color="auto"/>
              </w:pBdr>
              <w:tabs>
                <w:tab w:val="left" w:pos="1512"/>
                <w:tab w:val="left" w:pos="9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DD05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Анализ учетной политики в части закрепленного способа учета товаров.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1152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06.</w:t>
            </w:r>
            <w:r>
              <w:rPr>
                <w:rFonts w:ascii="Times New Roman" w:eastAsia="Calibri" w:hAnsi="Times New Roman" w:cs="Times New Roman"/>
              </w:rPr>
              <w:t>08</w:t>
            </w:r>
            <w:r w:rsidRPr="00DD055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Романюк А.А,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Учетная политика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Сплошной</w:t>
            </w:r>
          </w:p>
        </w:tc>
      </w:tr>
      <w:tr w:rsidR="00300D50" w:rsidRPr="00DD055A" w:rsidTr="00621DBE">
        <w:trPr>
          <w:trHeight w:val="3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pStyle w:val="xl25"/>
              <w:pBdr>
                <w:bottom w:val="none" w:sz="0" w:space="0" w:color="auto"/>
                <w:right w:val="none" w:sz="0" w:space="0" w:color="auto"/>
              </w:pBdr>
              <w:tabs>
                <w:tab w:val="left" w:pos="1512"/>
                <w:tab w:val="left" w:pos="9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DD055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Осмотр склада, ознакомление с условиями хранения товаров.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1152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07.08.19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Конев Г.В.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Опрос кладовщика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Сплошной</w:t>
            </w:r>
          </w:p>
        </w:tc>
      </w:tr>
      <w:tr w:rsidR="00300D50" w:rsidRPr="00DD055A" w:rsidTr="00621DBE">
        <w:trPr>
          <w:trHeight w:val="3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pStyle w:val="xl25"/>
              <w:pBdr>
                <w:bottom w:val="none" w:sz="0" w:space="0" w:color="auto"/>
                <w:right w:val="none" w:sz="0" w:space="0" w:color="auto"/>
              </w:pBdr>
              <w:tabs>
                <w:tab w:val="left" w:pos="1512"/>
                <w:tab w:val="left" w:pos="9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DD055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DD055A">
              <w:rPr>
                <w:rFonts w:ascii="Times New Roman" w:eastAsia="Times New Roman" w:hAnsi="Times New Roman" w:cs="Times New Roman"/>
              </w:rPr>
              <w:t>Проверка заключения договора о материальной ответственности с кладовщиком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1152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07.</w:t>
            </w:r>
            <w:r>
              <w:rPr>
                <w:rFonts w:ascii="Times New Roman" w:eastAsia="Calibri" w:hAnsi="Times New Roman" w:cs="Times New Roman"/>
              </w:rPr>
              <w:t>08</w:t>
            </w:r>
            <w:r w:rsidRPr="00DD055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Конев Г.В.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Договоры о материальной ответственности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Сплошной</w:t>
            </w:r>
          </w:p>
        </w:tc>
      </w:tr>
      <w:tr w:rsidR="00300D50" w:rsidRPr="00DD055A" w:rsidTr="00621DBE">
        <w:trPr>
          <w:trHeight w:val="3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pStyle w:val="xl25"/>
              <w:pBdr>
                <w:bottom w:val="none" w:sz="0" w:space="0" w:color="auto"/>
                <w:right w:val="none" w:sz="0" w:space="0" w:color="auto"/>
              </w:pBdr>
              <w:tabs>
                <w:tab w:val="left" w:pos="1512"/>
                <w:tab w:val="left" w:pos="9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DD055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DD055A">
              <w:rPr>
                <w:rFonts w:ascii="Times New Roman" w:eastAsia="Times New Roman" w:hAnsi="Times New Roman" w:cs="Times New Roman"/>
              </w:rPr>
              <w:t>Проверка документального оформления движения товаров на складе.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1152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08.</w:t>
            </w:r>
            <w:r>
              <w:rPr>
                <w:rFonts w:ascii="Times New Roman" w:eastAsia="Calibri" w:hAnsi="Times New Roman" w:cs="Times New Roman"/>
              </w:rPr>
              <w:t>08</w:t>
            </w:r>
            <w:r w:rsidRPr="00DD055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Конев Г.В.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 xml:space="preserve">Карточки складского учета, накладные, </w:t>
            </w:r>
            <w:proofErr w:type="gramStart"/>
            <w:r w:rsidRPr="00DD055A">
              <w:rPr>
                <w:rFonts w:ascii="Times New Roman" w:eastAsia="Calibri" w:hAnsi="Times New Roman" w:cs="Times New Roman"/>
              </w:rPr>
              <w:t>счет-фактуры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Выборочный</w:t>
            </w:r>
          </w:p>
        </w:tc>
      </w:tr>
      <w:tr w:rsidR="00300D50" w:rsidRPr="00DD055A" w:rsidTr="00621DBE">
        <w:trPr>
          <w:trHeight w:val="3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pStyle w:val="xl25"/>
              <w:pBdr>
                <w:bottom w:val="none" w:sz="0" w:space="0" w:color="auto"/>
                <w:right w:val="none" w:sz="0" w:space="0" w:color="auto"/>
              </w:pBdr>
              <w:tabs>
                <w:tab w:val="left" w:pos="1512"/>
                <w:tab w:val="left" w:pos="9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DD055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DD055A">
              <w:rPr>
                <w:rFonts w:ascii="Times New Roman" w:eastAsia="Times New Roman" w:hAnsi="Times New Roman" w:cs="Times New Roman"/>
              </w:rPr>
              <w:t>Проверка соответств</w:t>
            </w:r>
            <w:r>
              <w:rPr>
                <w:rFonts w:ascii="Times New Roman" w:eastAsia="Times New Roman" w:hAnsi="Times New Roman" w:cs="Times New Roman"/>
              </w:rPr>
              <w:t>ия данных инвентаризации за 2013</w:t>
            </w:r>
            <w:r w:rsidRPr="00DD055A">
              <w:rPr>
                <w:rFonts w:ascii="Times New Roman" w:eastAsia="Times New Roman" w:hAnsi="Times New Roman" w:cs="Times New Roman"/>
              </w:rPr>
              <w:t xml:space="preserve"> год данным бухгалтерского учета.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1152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08.</w:t>
            </w:r>
            <w:r>
              <w:rPr>
                <w:rFonts w:ascii="Times New Roman" w:eastAsia="Calibri" w:hAnsi="Times New Roman" w:cs="Times New Roman"/>
              </w:rPr>
              <w:t>08</w:t>
            </w:r>
            <w:r w:rsidRPr="00DD055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Конев Г.В.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 xml:space="preserve">инвентаризационная опись,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Выборочный</w:t>
            </w:r>
          </w:p>
        </w:tc>
      </w:tr>
    </w:tbl>
    <w:p w:rsidR="00300D50" w:rsidRDefault="00300D50" w:rsidP="00300D5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300D50" w:rsidRDefault="00300D50" w:rsidP="00300D5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Продолжение таблицы 9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120"/>
        <w:gridCol w:w="1080"/>
        <w:gridCol w:w="1320"/>
        <w:gridCol w:w="2280"/>
        <w:gridCol w:w="1380"/>
      </w:tblGrid>
      <w:tr w:rsidR="00300D50" w:rsidRPr="00DD055A" w:rsidTr="00621DB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252"/>
                <w:tab w:val="left" w:pos="792"/>
                <w:tab w:val="left" w:pos="1512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Проверка наличия и правильности оформления</w:t>
            </w:r>
          </w:p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Доверенностей на выдачу ТМЦ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09.08.19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Конев Г.В.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доверенности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Выборочный</w:t>
            </w:r>
          </w:p>
        </w:tc>
      </w:tr>
      <w:tr w:rsidR="00300D50" w:rsidRPr="00DD055A" w:rsidTr="00621DB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252"/>
                <w:tab w:val="left" w:pos="792"/>
                <w:tab w:val="left" w:pos="1512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hAnsi="Times New Roman" w:cs="Times New Roman"/>
              </w:rPr>
              <w:t>Проверка обоснованности размера материального ущерба, его документального оформления и своевременности возмещения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09.08</w:t>
            </w:r>
            <w:r w:rsidRPr="00DD055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Конев Г.В.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Карточка количественно-суммового учета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Выборочный</w:t>
            </w:r>
          </w:p>
        </w:tc>
      </w:tr>
      <w:tr w:rsidR="00300D50" w:rsidRPr="00DD055A" w:rsidTr="00621DBE">
        <w:trPr>
          <w:trHeight w:val="10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pStyle w:val="xl25"/>
              <w:tabs>
                <w:tab w:val="left" w:pos="612"/>
                <w:tab w:val="left" w:pos="1512"/>
                <w:tab w:val="left" w:pos="1692"/>
                <w:tab w:val="left" w:pos="9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DD055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hAnsi="Times New Roman" w:cs="Times New Roman"/>
              </w:rPr>
              <w:t>Проверка правильности, полноты и своевременности занесения в регистры синтетического и аналитического учета расчетов с персоналом по возмещению материального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10.08</w:t>
            </w:r>
            <w:r w:rsidRPr="00DD055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0D50" w:rsidRPr="00DD055A" w:rsidRDefault="00300D50" w:rsidP="00621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Конев Г.В.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 xml:space="preserve">Журнал хозяйственных операций, журнал ордер по сч. </w:t>
            </w: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Сплошной</w:t>
            </w:r>
          </w:p>
        </w:tc>
      </w:tr>
      <w:tr w:rsidR="00300D50" w:rsidRPr="00DD055A" w:rsidTr="00621DBE">
        <w:trPr>
          <w:trHeight w:val="8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pStyle w:val="xl25"/>
              <w:pBdr>
                <w:bottom w:val="none" w:sz="0" w:space="0" w:color="auto"/>
                <w:right w:val="none" w:sz="0" w:space="0" w:color="auto"/>
              </w:pBdr>
              <w:tabs>
                <w:tab w:val="left" w:pos="1152"/>
                <w:tab w:val="left" w:pos="1512"/>
                <w:tab w:val="left" w:pos="9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DD055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2664"/>
                <w:tab w:val="left" w:pos="4752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hAnsi="Times New Roman" w:cs="Times New Roman"/>
              </w:rPr>
              <w:t>Проверка достоверности и взаимосвязанности показателей бухгалтерской и статистической отчетности по расчетам по возмещению материального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11.08.19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Конев Г.В.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D055A">
              <w:rPr>
                <w:rFonts w:ascii="Times New Roman" w:eastAsia="Calibri" w:hAnsi="Times New Roman" w:cs="Times New Roman"/>
              </w:rPr>
              <w:t>Счет-фактуры</w:t>
            </w:r>
            <w:proofErr w:type="gramEnd"/>
            <w:r w:rsidRPr="00DD055A">
              <w:rPr>
                <w:rFonts w:ascii="Times New Roman" w:eastAsia="Calibri" w:hAnsi="Times New Roman" w:cs="Times New Roman"/>
              </w:rPr>
              <w:t>, накладные</w:t>
            </w:r>
            <w:r>
              <w:rPr>
                <w:rFonts w:ascii="Times New Roman" w:eastAsia="Calibri" w:hAnsi="Times New Roman" w:cs="Times New Roman"/>
              </w:rPr>
              <w:t>, доверенности, договора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Выборочный</w:t>
            </w:r>
          </w:p>
        </w:tc>
      </w:tr>
      <w:tr w:rsidR="00300D50" w:rsidRPr="00DD055A" w:rsidTr="00621DBE">
        <w:trPr>
          <w:trHeight w:val="8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pStyle w:val="xl25"/>
              <w:pBdr>
                <w:bottom w:val="none" w:sz="0" w:space="0" w:color="auto"/>
                <w:right w:val="none" w:sz="0" w:space="0" w:color="auto"/>
              </w:pBdr>
              <w:tabs>
                <w:tab w:val="left" w:pos="1152"/>
                <w:tab w:val="left" w:pos="1512"/>
                <w:tab w:val="left" w:pos="9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DD055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2664"/>
                <w:tab w:val="left" w:pos="4752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hAnsi="Times New Roman" w:cs="Times New Roman"/>
              </w:rPr>
              <w:t xml:space="preserve">Оценка состояния внутреннего </w:t>
            </w:r>
            <w:proofErr w:type="gramStart"/>
            <w:r w:rsidRPr="00DD055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DD055A">
              <w:rPr>
                <w:rFonts w:ascii="Times New Roman" w:hAnsi="Times New Roman" w:cs="Times New Roman"/>
              </w:rPr>
              <w:t xml:space="preserve"> правильностью исчисления и своевременностью погашения задолженности персоналом за причиненный материальный ущерб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11.08.19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Конев Г.В.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 xml:space="preserve">Журналы-ордера по сч. </w:t>
            </w:r>
            <w:r>
              <w:rPr>
                <w:rFonts w:ascii="Times New Roman" w:eastAsia="Calibri" w:hAnsi="Times New Roman" w:cs="Times New Roman"/>
              </w:rPr>
              <w:t>73</w:t>
            </w:r>
            <w:r w:rsidRPr="00DD055A">
              <w:rPr>
                <w:rFonts w:ascii="Times New Roman" w:eastAsia="Calibri" w:hAnsi="Times New Roman" w:cs="Times New Roman"/>
              </w:rPr>
              <w:t>, главная книга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Выборочный</w:t>
            </w:r>
          </w:p>
        </w:tc>
      </w:tr>
      <w:tr w:rsidR="00300D50" w:rsidRPr="00DD055A" w:rsidTr="00621DBE">
        <w:trPr>
          <w:trHeight w:val="8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pStyle w:val="xl25"/>
              <w:pBdr>
                <w:bottom w:val="none" w:sz="0" w:space="0" w:color="auto"/>
                <w:right w:val="none" w:sz="0" w:space="0" w:color="auto"/>
              </w:pBdr>
              <w:tabs>
                <w:tab w:val="left" w:pos="1152"/>
                <w:tab w:val="left" w:pos="1512"/>
                <w:tab w:val="left" w:pos="9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DD055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2664"/>
                <w:tab w:val="left" w:pos="4752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Проверка полноты и реальности сумм дебиторской задолженности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12.08</w:t>
            </w:r>
            <w:r w:rsidRPr="00DD055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Конев Г.В.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Договоры, акты сверки расчетов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Выборочный</w:t>
            </w:r>
          </w:p>
        </w:tc>
      </w:tr>
      <w:tr w:rsidR="00300D50" w:rsidRPr="00DD055A" w:rsidTr="00621DBE">
        <w:trPr>
          <w:trHeight w:val="8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pStyle w:val="xl25"/>
              <w:pBdr>
                <w:bottom w:val="none" w:sz="0" w:space="0" w:color="auto"/>
                <w:right w:val="none" w:sz="0" w:space="0" w:color="auto"/>
              </w:pBdr>
              <w:tabs>
                <w:tab w:val="left" w:pos="1152"/>
                <w:tab w:val="left" w:pos="1512"/>
                <w:tab w:val="left" w:pos="9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  <w:p w:rsidR="00300D50" w:rsidRPr="00DD055A" w:rsidRDefault="00300D50" w:rsidP="00621D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2664"/>
                <w:tab w:val="left" w:pos="4752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Проверка правильности формирования показателей ф. № 2: выручки от продажи, себестоимости проданной продукции, валовой прибыли и прибыли от продажи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13.08</w:t>
            </w:r>
            <w:r w:rsidRPr="00DD055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Носов В.И.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Главная книга, ф. №2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50" w:rsidRPr="00DD055A" w:rsidRDefault="00300D50" w:rsidP="00621DB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55A">
              <w:rPr>
                <w:rFonts w:ascii="Times New Roman" w:eastAsia="Calibri" w:hAnsi="Times New Roman" w:cs="Times New Roman"/>
              </w:rPr>
              <w:t>Сплошной</w:t>
            </w:r>
          </w:p>
        </w:tc>
      </w:tr>
    </w:tbl>
    <w:p w:rsidR="00300D50" w:rsidRPr="00675BC3" w:rsidRDefault="00300D50" w:rsidP="00300D5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300D50" w:rsidRPr="00675BC3" w:rsidRDefault="00300D50" w:rsidP="00300D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675BC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Руководитель аудиторской группы______________/_______________</w:t>
      </w:r>
    </w:p>
    <w:p w:rsidR="002D537A" w:rsidRDefault="002D537A">
      <w:bookmarkStart w:id="0" w:name="_GoBack"/>
      <w:bookmarkEnd w:id="0"/>
    </w:p>
    <w:sectPr w:rsidR="002D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7D"/>
    <w:rsid w:val="002D537A"/>
    <w:rsid w:val="00300D50"/>
    <w:rsid w:val="008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300D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9">
    <w:name w:val="xl29"/>
    <w:basedOn w:val="a"/>
    <w:rsid w:val="00300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300D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9">
    <w:name w:val="xl29"/>
    <w:basedOn w:val="a"/>
    <w:rsid w:val="00300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Company>diakov.net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2018-12-09T13:13:00Z</dcterms:created>
  <dcterms:modified xsi:type="dcterms:W3CDTF">2018-12-09T13:13:00Z</dcterms:modified>
</cp:coreProperties>
</file>